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82D" w:rsidRDefault="00577E6C" w:rsidP="00577E6C">
      <w:pPr>
        <w:ind w:left="2160" w:firstLine="720"/>
      </w:pPr>
      <w:r>
        <w:rPr>
          <w:noProof/>
          <w:lang w:eastAsia="en-GB"/>
        </w:rPr>
        <w:drawing>
          <wp:inline distT="0" distB="0" distL="0" distR="0" wp14:anchorId="1837F0AA" wp14:editId="35186806">
            <wp:extent cx="1781175" cy="1060450"/>
            <wp:effectExtent l="0" t="0" r="9525"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1175" cy="1060450"/>
                    </a:xfrm>
                    <a:prstGeom prst="rect">
                      <a:avLst/>
                    </a:prstGeom>
                    <a:noFill/>
                    <a:ln>
                      <a:noFill/>
                    </a:ln>
                  </pic:spPr>
                </pic:pic>
              </a:graphicData>
            </a:graphic>
          </wp:inline>
        </w:drawing>
      </w:r>
    </w:p>
    <w:p w:rsidR="00577E6C" w:rsidRDefault="00577E6C" w:rsidP="00577E6C"/>
    <w:p w:rsidR="00577E6C" w:rsidRPr="00577E6C" w:rsidRDefault="00577E6C" w:rsidP="00577E6C">
      <w:pPr>
        <w:ind w:left="1440" w:firstLine="720"/>
        <w:rPr>
          <w:b/>
          <w:bCs/>
        </w:rPr>
      </w:pPr>
      <w:r w:rsidRPr="00577E6C">
        <w:rPr>
          <w:b/>
          <w:bCs/>
        </w:rPr>
        <w:t>S</w:t>
      </w:r>
      <w:r w:rsidRPr="00577E6C">
        <w:rPr>
          <w:b/>
          <w:bCs/>
        </w:rPr>
        <w:t xml:space="preserve">AFEGUARDING CHILDREN </w:t>
      </w:r>
      <w:r>
        <w:rPr>
          <w:b/>
          <w:bCs/>
        </w:rPr>
        <w:t>AT FUN 4 SPORTS</w:t>
      </w:r>
    </w:p>
    <w:p w:rsidR="00577E6C" w:rsidRDefault="00577E6C" w:rsidP="00577E6C"/>
    <w:p w:rsidR="00577E6C" w:rsidRDefault="00577E6C" w:rsidP="00577E6C">
      <w:r w:rsidRPr="00577E6C">
        <w:t xml:space="preserve">Everyone at </w:t>
      </w:r>
      <w:r>
        <w:t>Fun 4 sports</w:t>
      </w:r>
      <w:r w:rsidRPr="00577E6C">
        <w:t xml:space="preserve"> works together to ensure that children and young people are kept safe by contributing to: </w:t>
      </w:r>
    </w:p>
    <w:p w:rsidR="00577E6C" w:rsidRDefault="00577E6C" w:rsidP="00577E6C">
      <w:r w:rsidRPr="00577E6C">
        <w:t xml:space="preserve">• providing a safe environment for children and young people to learn; and </w:t>
      </w:r>
    </w:p>
    <w:p w:rsidR="00577E6C" w:rsidRDefault="00577E6C" w:rsidP="00577E6C">
      <w:r w:rsidRPr="00577E6C">
        <w:t xml:space="preserve">• identifying children and young people who are suffering or likely to suffer significant harm, and taking appropriate action with the aim of making sure they are kept safe both at home and at the school. </w:t>
      </w:r>
    </w:p>
    <w:p w:rsidR="00577E6C" w:rsidRDefault="00577E6C" w:rsidP="00577E6C">
      <w:r w:rsidRPr="00577E6C">
        <w:rPr>
          <w:b/>
          <w:bCs/>
        </w:rPr>
        <w:t>Guidelines for Staff</w:t>
      </w:r>
      <w:r w:rsidRPr="00577E6C">
        <w:t xml:space="preserve"> </w:t>
      </w:r>
    </w:p>
    <w:p w:rsidR="00577E6C" w:rsidRDefault="00577E6C" w:rsidP="00577E6C">
      <w:r w:rsidRPr="00577E6C">
        <w:t xml:space="preserve">If you think a child or young person at </w:t>
      </w:r>
      <w:r>
        <w:t>Fun 4 sports</w:t>
      </w:r>
      <w:r w:rsidRPr="00577E6C">
        <w:t xml:space="preserve"> is in need because they are suffering or likely to suffer significant harm, you MUST do the following. </w:t>
      </w:r>
    </w:p>
    <w:p w:rsidR="00577E6C" w:rsidRDefault="00577E6C" w:rsidP="00577E6C">
      <w:r w:rsidRPr="00577E6C">
        <w:t xml:space="preserve">1. Make a note of what you have seen or been told. </w:t>
      </w:r>
    </w:p>
    <w:p w:rsidR="00577E6C" w:rsidRDefault="00577E6C" w:rsidP="00577E6C">
      <w:r w:rsidRPr="00577E6C">
        <w:t xml:space="preserve">2. Don’t make assumptions – keep an open mind. </w:t>
      </w:r>
    </w:p>
    <w:p w:rsidR="00577E6C" w:rsidRDefault="00577E6C" w:rsidP="00577E6C">
      <w:r w:rsidRPr="00577E6C">
        <w:t>3. Don’t ask any leading questions and don’t cross-examine the child. Only ask simple and open questions – Who? What? Where? When? etc.</w:t>
      </w:r>
    </w:p>
    <w:p w:rsidR="00577E6C" w:rsidRDefault="00577E6C" w:rsidP="00577E6C">
      <w:r w:rsidRPr="00577E6C">
        <w:t xml:space="preserve"> 4. Don’t physically examine the child (other than in an emergency when no first aider is available).</w:t>
      </w:r>
    </w:p>
    <w:p w:rsidR="00577E6C" w:rsidRDefault="00577E6C" w:rsidP="00577E6C">
      <w:r w:rsidRPr="00577E6C">
        <w:t xml:space="preserve"> 5. NEVER promise to keep “secrets”. Explain that you can listen to them, but make it clear that if you perceive that they are in any danger of harm then you will have to seek advice because you have a duty to protect children and young people. Reassure them that they can be helped and kept safe.</w:t>
      </w:r>
    </w:p>
    <w:p w:rsidR="00577E6C" w:rsidRDefault="00577E6C" w:rsidP="00577E6C">
      <w:r w:rsidRPr="00577E6C">
        <w:t xml:space="preserve">6. Maintain confidentiality for the child or young person. Be discreet – do or say nothing that may place the child or yourself at risk. </w:t>
      </w:r>
    </w:p>
    <w:p w:rsidR="00577E6C" w:rsidRDefault="00577E6C" w:rsidP="00577E6C">
      <w:r w:rsidRPr="00577E6C">
        <w:t xml:space="preserve">7. It is normally the role of the Designated Safeguarding </w:t>
      </w:r>
      <w:proofErr w:type="gramStart"/>
      <w:r w:rsidRPr="00577E6C">
        <w:t>Lead</w:t>
      </w:r>
      <w:proofErr w:type="gramEnd"/>
      <w:r w:rsidRPr="00577E6C">
        <w:t xml:space="preserve"> to ring home or contact Children’s Social Care services. </w:t>
      </w:r>
    </w:p>
    <w:p w:rsidR="00806718" w:rsidRDefault="00577E6C" w:rsidP="00577E6C">
      <w:r w:rsidRPr="00577E6C">
        <w:t xml:space="preserve">8. Act quickly and share the information with your Designated and/or Deputy Designated Safeguarding Lead for Safeguarding at </w:t>
      </w:r>
      <w:r>
        <w:t>Fun 4 sports</w:t>
      </w:r>
      <w:r w:rsidRPr="00577E6C">
        <w:t xml:space="preserve">. They are: DESIGNATED SAFEGUARDING LEADS: </w:t>
      </w:r>
      <w:r w:rsidR="00806718">
        <w:t>Daniel Noel</w:t>
      </w:r>
      <w:r w:rsidRPr="00577E6C">
        <w:t xml:space="preserve"> DEPUTY DESIGNATED SAFEGUARDING LEAD</w:t>
      </w:r>
      <w:r w:rsidR="00806718">
        <w:t>- Kamal Creary</w:t>
      </w:r>
      <w:r w:rsidRPr="00577E6C">
        <w:t xml:space="preserve">. </w:t>
      </w:r>
    </w:p>
    <w:p w:rsidR="00577E6C" w:rsidRDefault="00577E6C" w:rsidP="00577E6C">
      <w:r w:rsidRPr="00577E6C">
        <w:lastRenderedPageBreak/>
        <w:t>9. If the disclosure or your concern relates to a member of staff, this must as soon as possible be shared with the Designated Safeguarding Lead, and nothing should be said to the colleague involved. If you are in any kind of doubt about procedures for Safeguarding Children, then please see the Designated Safeguarding Lead or one of the Deputy Designated Leads straight away. KNOW YOUR PROCEDURES – THEY ARE YOUR BOUNDARIES. THEY ARE THERE TO PROTECT YOU AS MUCH AS TO PROTECT CHILDREN.</w:t>
      </w:r>
    </w:p>
    <w:sectPr w:rsidR="00577E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6C"/>
    <w:rsid w:val="004A2F5B"/>
    <w:rsid w:val="00577E6C"/>
    <w:rsid w:val="00806718"/>
    <w:rsid w:val="00E21B78"/>
    <w:rsid w:val="00FA5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9FFA"/>
  <w15:chartTrackingRefBased/>
  <w15:docId w15:val="{E972EC0D-2D2E-4247-9B50-5EFEED8A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E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77E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77E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77E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77E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77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E6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77E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77E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77E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77E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77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E6C"/>
    <w:rPr>
      <w:rFonts w:eastAsiaTheme="majorEastAsia" w:cstheme="majorBidi"/>
      <w:color w:val="272727" w:themeColor="text1" w:themeTint="D8"/>
    </w:rPr>
  </w:style>
  <w:style w:type="paragraph" w:styleId="Title">
    <w:name w:val="Title"/>
    <w:basedOn w:val="Normal"/>
    <w:next w:val="Normal"/>
    <w:link w:val="TitleChar"/>
    <w:uiPriority w:val="10"/>
    <w:qFormat/>
    <w:rsid w:val="00577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E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E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7E6C"/>
    <w:rPr>
      <w:i/>
      <w:iCs/>
      <w:color w:val="404040" w:themeColor="text1" w:themeTint="BF"/>
    </w:rPr>
  </w:style>
  <w:style w:type="paragraph" w:styleId="ListParagraph">
    <w:name w:val="List Paragraph"/>
    <w:basedOn w:val="Normal"/>
    <w:uiPriority w:val="34"/>
    <w:qFormat/>
    <w:rsid w:val="00577E6C"/>
    <w:pPr>
      <w:ind w:left="720"/>
      <w:contextualSpacing/>
    </w:pPr>
  </w:style>
  <w:style w:type="character" w:styleId="IntenseEmphasis">
    <w:name w:val="Intense Emphasis"/>
    <w:basedOn w:val="DefaultParagraphFont"/>
    <w:uiPriority w:val="21"/>
    <w:qFormat/>
    <w:rsid w:val="00577E6C"/>
    <w:rPr>
      <w:i/>
      <w:iCs/>
      <w:color w:val="365F91" w:themeColor="accent1" w:themeShade="BF"/>
    </w:rPr>
  </w:style>
  <w:style w:type="paragraph" w:styleId="IntenseQuote">
    <w:name w:val="Intense Quote"/>
    <w:basedOn w:val="Normal"/>
    <w:next w:val="Normal"/>
    <w:link w:val="IntenseQuoteChar"/>
    <w:uiPriority w:val="30"/>
    <w:qFormat/>
    <w:rsid w:val="00577E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77E6C"/>
    <w:rPr>
      <w:i/>
      <w:iCs/>
      <w:color w:val="365F91" w:themeColor="accent1" w:themeShade="BF"/>
    </w:rPr>
  </w:style>
  <w:style w:type="character" w:styleId="IntenseReference">
    <w:name w:val="Intense Reference"/>
    <w:basedOn w:val="DefaultParagraphFont"/>
    <w:uiPriority w:val="32"/>
    <w:qFormat/>
    <w:rsid w:val="00577E6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info@fun4sports.com</dc:creator>
  <cp:keywords/>
  <dc:description/>
  <cp:lastModifiedBy>info@fun4sports.com</cp:lastModifiedBy>
  <cp:revision>1</cp:revision>
  <dcterms:created xsi:type="dcterms:W3CDTF">2026-01-07T21:42:00Z</dcterms:created>
  <dcterms:modified xsi:type="dcterms:W3CDTF">2026-01-07T22:40:00Z</dcterms:modified>
</cp:coreProperties>
</file>